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785A4D">
      <w:pPr>
        <w:jc w:val="both"/>
      </w:pPr>
    </w:p>
    <w:p w14:paraId="22FC3359" w14:textId="3AC480A5" w:rsidR="00246274" w:rsidRPr="00D525C8" w:rsidRDefault="00C85C18" w:rsidP="00D430DB">
      <w:pPr>
        <w:spacing w:after="120"/>
        <w:rPr>
          <w:b/>
          <w:bCs/>
          <w:color w:val="5F497A" w:themeColor="accent4" w:themeShade="BF"/>
          <w:sz w:val="32"/>
          <w:szCs w:val="32"/>
        </w:rPr>
      </w:pPr>
      <w:r w:rsidRPr="00D525C8">
        <w:rPr>
          <w:b/>
          <w:bCs/>
          <w:color w:val="5F497A" w:themeColor="accent4" w:themeShade="BF"/>
          <w:sz w:val="32"/>
          <w:szCs w:val="32"/>
        </w:rPr>
        <w:t>Musterschreiben: Vorlage für Betriebsvereinbarung über Online-AU und Nachweispflichten</w:t>
      </w:r>
      <w:r w:rsidRPr="00D525C8">
        <w:rPr>
          <w:b/>
          <w:bCs/>
          <w:color w:val="5F497A" w:themeColor="accent4" w:themeShade="BF"/>
          <w:sz w:val="32"/>
          <w:szCs w:val="32"/>
        </w:rPr>
        <w:t xml:space="preserve"> </w:t>
      </w:r>
    </w:p>
    <w:p w14:paraId="0FABCB36" w14:textId="77777777" w:rsidR="00C85C18" w:rsidRPr="00D525C8" w:rsidRDefault="00C85C18" w:rsidP="00C85C18">
      <w:pPr>
        <w:spacing w:after="120"/>
        <w:jc w:val="both"/>
        <w:rPr>
          <w:b/>
          <w:bCs/>
          <w:sz w:val="24"/>
          <w:szCs w:val="24"/>
        </w:rPr>
      </w:pPr>
      <w:r w:rsidRPr="00D525C8">
        <w:rPr>
          <w:b/>
          <w:bCs/>
          <w:sz w:val="24"/>
          <w:szCs w:val="24"/>
        </w:rPr>
        <w:t>Umgang mit Online-Arbeitsunfähigkeitsbescheinigungen</w:t>
      </w:r>
    </w:p>
    <w:p w14:paraId="4C9FA092" w14:textId="77777777" w:rsidR="00C85C18" w:rsidRPr="00D525C8" w:rsidRDefault="00C85C18" w:rsidP="00C85C18">
      <w:pPr>
        <w:spacing w:after="120"/>
        <w:jc w:val="both"/>
        <w:rPr>
          <w:sz w:val="24"/>
          <w:szCs w:val="24"/>
        </w:rPr>
      </w:pPr>
      <w:r w:rsidRPr="00D525C8">
        <w:rPr>
          <w:sz w:val="24"/>
          <w:szCs w:val="24"/>
        </w:rPr>
        <w:t>Sehr geehrte Damen und Herren,</w:t>
      </w:r>
    </w:p>
    <w:p w14:paraId="269E571E" w14:textId="1E829F01" w:rsidR="00C85C18" w:rsidRPr="00D525C8" w:rsidRDefault="00C85C18" w:rsidP="00C85C18">
      <w:pPr>
        <w:spacing w:after="120"/>
        <w:jc w:val="both"/>
        <w:rPr>
          <w:sz w:val="24"/>
          <w:szCs w:val="24"/>
        </w:rPr>
      </w:pPr>
      <w:r w:rsidRPr="00D525C8">
        <w:rPr>
          <w:sz w:val="24"/>
          <w:szCs w:val="24"/>
        </w:rPr>
        <w:t>als Betriebsrat möchten wir Sie auf die zunehmende Nutzung von im Internet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erworbenen Arbeitsunfähigkeitsbescheinigungen („Online-AU“) hinweisen, die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ohne stattgefundenen Arztkontakt ausgestellt werden. Gemäß § 5 EFZG ist jede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Arbeitsunfähigkeit unverzüglich anzuzeigen und durch eine ärztliche Bescheinigung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nachzuweisen. Eine Bescheinigung ohne tatsächlichen Arztkontakt erfüllt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die gesetzlichen Anforderungen nicht und kann – wie die aktuelle Rechtsprechung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zeigt – als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Täuschungsversuch gewertet werden, was arbeitsrechtliche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Konsequenzen nach sich ziehen kann.</w:t>
      </w:r>
    </w:p>
    <w:p w14:paraId="233C008B" w14:textId="3BDD40A1" w:rsidR="00C85C18" w:rsidRPr="00D525C8" w:rsidRDefault="00C85C18" w:rsidP="00C85C18">
      <w:pPr>
        <w:spacing w:after="120"/>
        <w:jc w:val="both"/>
        <w:rPr>
          <w:sz w:val="24"/>
          <w:szCs w:val="24"/>
        </w:rPr>
      </w:pPr>
      <w:r w:rsidRPr="00D525C8">
        <w:rPr>
          <w:sz w:val="24"/>
          <w:szCs w:val="24"/>
        </w:rPr>
        <w:t>Der Betriebsrat regt daher an, gemeinsam klare und eindeutige innerbetriebliche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Regelungen festzulegen, insbesondere:</w:t>
      </w:r>
    </w:p>
    <w:p w14:paraId="4FED9F33" w14:textId="244E44B9" w:rsidR="00C85C18" w:rsidRPr="00D525C8" w:rsidRDefault="00C85C18" w:rsidP="00C85C18">
      <w:pPr>
        <w:pStyle w:val="Listenabsatz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D525C8">
        <w:rPr>
          <w:sz w:val="24"/>
          <w:szCs w:val="24"/>
        </w:rPr>
        <w:t>Verfahren zur Krankmeldung und unverzüglichen Anzeige der Arbeitsunfähigkeit</w:t>
      </w:r>
    </w:p>
    <w:p w14:paraId="4DC25E7C" w14:textId="019667F2" w:rsidR="00C85C18" w:rsidRPr="00D525C8" w:rsidRDefault="00C85C18" w:rsidP="00C85C18">
      <w:pPr>
        <w:pStyle w:val="Listenabsatz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D525C8">
        <w:rPr>
          <w:sz w:val="24"/>
          <w:szCs w:val="24"/>
        </w:rPr>
        <w:t>Vorgaben zur Vorlage von ärztlichen Arbeitsunfähigkeitsbescheinigungen,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inkl. Umgang mit elektronischen AU-Daten</w:t>
      </w:r>
    </w:p>
    <w:p w14:paraId="13FD4F72" w14:textId="424E4E9B" w:rsidR="00C85C18" w:rsidRPr="00D525C8" w:rsidRDefault="00C85C18" w:rsidP="00C85C18">
      <w:pPr>
        <w:spacing w:after="120"/>
        <w:jc w:val="both"/>
        <w:rPr>
          <w:sz w:val="24"/>
          <w:szCs w:val="24"/>
        </w:rPr>
      </w:pPr>
      <w:r w:rsidRPr="00D525C8">
        <w:rPr>
          <w:sz w:val="24"/>
          <w:szCs w:val="24"/>
        </w:rPr>
        <w:t>Ziel ist es, Rechtssicherheit für die Belegschaft zu schaffen und mögliche Risiken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für das Unternehmen zu minimieren. Der Betriebsrat bittet um einen Vorschlag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für die Umsetzung dieser Regelungen in Form einer Betriebsvereinbarung</w:t>
      </w:r>
      <w:r w:rsidRPr="00D525C8">
        <w:rPr>
          <w:sz w:val="24"/>
          <w:szCs w:val="24"/>
        </w:rPr>
        <w:t xml:space="preserve"> </w:t>
      </w:r>
      <w:r w:rsidRPr="00D525C8">
        <w:rPr>
          <w:sz w:val="24"/>
          <w:szCs w:val="24"/>
        </w:rPr>
        <w:t>oder internen Richtlinie.</w:t>
      </w:r>
    </w:p>
    <w:p w14:paraId="77DD91FE" w14:textId="77777777" w:rsidR="00C85C18" w:rsidRPr="00D525C8" w:rsidRDefault="00C85C18" w:rsidP="00C85C18">
      <w:pPr>
        <w:spacing w:after="120"/>
        <w:jc w:val="both"/>
        <w:rPr>
          <w:sz w:val="24"/>
          <w:szCs w:val="24"/>
        </w:rPr>
      </w:pPr>
      <w:r w:rsidRPr="00D525C8">
        <w:rPr>
          <w:sz w:val="24"/>
          <w:szCs w:val="24"/>
        </w:rPr>
        <w:t>Mit freundlichen Grüßen</w:t>
      </w:r>
    </w:p>
    <w:p w14:paraId="0A36A55A" w14:textId="276386C5" w:rsidR="00C85C18" w:rsidRPr="00D525C8" w:rsidRDefault="00C85C18" w:rsidP="00C85C18">
      <w:pPr>
        <w:spacing w:after="120"/>
        <w:jc w:val="both"/>
        <w:rPr>
          <w:sz w:val="24"/>
          <w:szCs w:val="24"/>
        </w:rPr>
      </w:pPr>
      <w:r w:rsidRPr="00D525C8">
        <w:rPr>
          <w:sz w:val="24"/>
          <w:szCs w:val="24"/>
        </w:rPr>
        <w:t>______________________________</w:t>
      </w:r>
      <w:r w:rsidRPr="00D525C8">
        <w:rPr>
          <w:sz w:val="24"/>
          <w:szCs w:val="24"/>
        </w:rPr>
        <w:t>_</w:t>
      </w:r>
    </w:p>
    <w:p w14:paraId="6028A7A0" w14:textId="39DE7CB9" w:rsidR="00A21A41" w:rsidRPr="00D525C8" w:rsidRDefault="00C85C18" w:rsidP="00C85C18">
      <w:pPr>
        <w:spacing w:after="120"/>
        <w:jc w:val="both"/>
        <w:rPr>
          <w:i/>
          <w:iCs/>
          <w:sz w:val="24"/>
          <w:szCs w:val="24"/>
        </w:rPr>
      </w:pPr>
      <w:r w:rsidRPr="00D525C8">
        <w:rPr>
          <w:i/>
          <w:iCs/>
          <w:sz w:val="24"/>
          <w:szCs w:val="24"/>
        </w:rPr>
        <w:t>Unterschrift Betriebsratsvorsitzende/r</w:t>
      </w:r>
    </w:p>
    <w:sectPr w:rsidR="00A21A41" w:rsidRPr="00D525C8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9339" w14:textId="77777777" w:rsidR="00BA230C" w:rsidRDefault="00BA230C" w:rsidP="00645C6A">
      <w:pPr>
        <w:spacing w:after="0" w:line="240" w:lineRule="auto"/>
      </w:pPr>
      <w:r>
        <w:separator/>
      </w:r>
    </w:p>
  </w:endnote>
  <w:endnote w:type="continuationSeparator" w:id="0">
    <w:p w14:paraId="52CA5EEE" w14:textId="77777777" w:rsidR="00BA230C" w:rsidRDefault="00BA230C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0B5FA261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DE28E0">
      <w:rPr>
        <w:b/>
        <w:color w:val="A6A6A6" w:themeColor="background1" w:themeShade="A6"/>
        <w:sz w:val="18"/>
        <w:szCs w:val="18"/>
      </w:rPr>
      <w:t>Dezember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22C6" w14:textId="77777777" w:rsidR="00BA230C" w:rsidRDefault="00BA230C" w:rsidP="00645C6A">
      <w:pPr>
        <w:spacing w:after="0" w:line="240" w:lineRule="auto"/>
      </w:pPr>
      <w:r>
        <w:separator/>
      </w:r>
    </w:p>
  </w:footnote>
  <w:footnote w:type="continuationSeparator" w:id="0">
    <w:p w14:paraId="6264CF60" w14:textId="77777777" w:rsidR="00BA230C" w:rsidRDefault="00BA230C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23406"/>
    <w:multiLevelType w:val="hybridMultilevel"/>
    <w:tmpl w:val="10AC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1"/>
  </w:num>
  <w:num w:numId="2" w16cid:durableId="105496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9619B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1BFD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85A4D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0DE3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230C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2A53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5C18"/>
    <w:rsid w:val="00C876BD"/>
    <w:rsid w:val="00C97FA0"/>
    <w:rsid w:val="00CA2D7B"/>
    <w:rsid w:val="00CA4B02"/>
    <w:rsid w:val="00CA6976"/>
    <w:rsid w:val="00CB2095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0DB"/>
    <w:rsid w:val="00D43FAB"/>
    <w:rsid w:val="00D46372"/>
    <w:rsid w:val="00D51454"/>
    <w:rsid w:val="00D525C8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28E0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85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2025-11-27T09:50:00Z</dcterms:created>
  <dcterms:modified xsi:type="dcterms:W3CDTF">2025-11-27T09:51:00Z</dcterms:modified>
</cp:coreProperties>
</file>